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质橡胶及其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质橡胶及其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质橡胶及其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质橡胶及其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