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硬质橡胶及其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硬质橡胶及其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硬质橡胶及其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硬质橡胶及其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