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2008-2009年中国叉车产业运行调研及未来前景预测报告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2008-2009年中国叉车产业运行调研及未来前景预测报告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2008-2009年中国叉车产业运行调研及未来前景预测报告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2008-2009年中国叉车产业运行调研及未来前景预测报告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