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2024-2030年中国BMCSMC材料行业市场发展现状及投资前景咨询报告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2024-2030年中国BMCSMC材料行业市场发展现状及投资前景咨询报告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2024-2030年中国BMCSMC材料行业市场发展现状及投资前景咨询报告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2024-2030年中国BMCSMC材料行业市场发展现状及投资前景咨询报告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