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中国汽车品牌媒体传播绩效市场分析及发展趋势研究报告（2008年10月版）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中国汽车品牌媒体传播绩效市场分析及发展趋势研究报告（2008年10月版）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中国汽车品牌媒体传播绩效市场分析及发展趋势研究报告（2008年10月版）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中国汽车品牌媒体传播绩效市场分析及发展趋势研究报告（2008年10月版）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