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电子计算机整机制造行业产品销售收入百强企业对比分析与发展战略市场分析及发展趋</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电子计算机整机制造行业产品销售收入百强企业对比分析与发展战略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电子计算机整机制造行业产品销售收入百强企业对比分析与发展战略市场分析及发展趋</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6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6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电子计算机整机制造行业产品销售收入百强企业对比分析与发展战略市场分析及发展趋</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6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