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子计算机整机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子计算机整机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子计算机整机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子计算机整机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