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2024-2030年中国高频振动平筛行业市场发展现状及投资前景咨询报告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2024-2030年中国高频振动平筛行业市场发展现状及投资前景咨询报告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2024-2030年中国高频振动平筛行业市场发展现状及投资前景咨询报告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2024-2030年中国高频振动平筛行业市场发展现状及投资前景咨询报告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