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2024-2030年中国诊断血清生物制品行业市场发展现状及投资前景咨询报告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2024-2030年中国诊断血清生物制品行业市场发展现状及投资前景咨询报告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2024-2030年中国诊断血清生物制品行业市场发展现状及投资前景咨询报告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2024-2030年中国诊断血清生物制品行业市场发展现状及投资前景咨询报告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