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2024-2030年中国核工业机器人行业市场运营状况分析及投资规划建议咨询报告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2024-2030年中国核工业机器人行业市场运营状况分析及投资规划建议咨询报告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2024-2030年中国核工业机器人行业市场运营状况分析及投资规划建议咨询报告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https://www.icandata.com/view/376089.html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https://www.icandata.com/view/376089.html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2024-2030年中国核工业机器人行业市场运营状况分析及投资规划建议咨询报告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376089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