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2024-2030年中国办公用计算机系统设计行业市场发展现状及投资前景咨询报告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2024-2030年中国办公用计算机系统设计行业市场发展现状及投资前景咨询报告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2024-2030年中国办公用计算机系统设计行业市场发展现状及投资前景咨询报告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https://www.icandata.com/view/376389.html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https://www.icandata.com/view/376389.html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2024-2030年中国办公用计算机系统设计行业市场发展现状及投资前景咨询报告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376389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