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2024-2030年中国注册年审服务行业市场发展现状及投资前景咨询报告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2024-2030年中国注册年审服务行业市场发展现状及投资前景咨询报告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2024-2030年中国注册年审服务行业市场发展现状及投资前景咨询报告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2024-2030年中国注册年审服务行业市场发展现状及投资前景咨询报告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