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2006年消费者台式电脑购买原因调查报告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2006年消费者台式电脑购买原因调查报告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2006年消费者台式电脑购买原因调查报告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2006年消费者台式电脑购买原因调查报告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