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2024-2030年中国鲜活水产品运输车行业市场发展现状及投资前景咨询报告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2024-2030年中国鲜活水产品运输车行业市场发展现状及投资前景咨询报告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2024-2030年中国鲜活水产品运输车行业市场发展现状及投资前景咨询报告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2024-2030年中国鲜活水产品运输车行业市场发展现状及投资前景咨询报告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