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2024-2030年中国现代有轨电车行业市场发展现状及投资前景咨询报告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2024-2030年中国现代有轨电车行业市场发展现状及投资前景咨询报告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2024-2030年中国现代有轨电车行业市场发展现状及投资前景咨询报告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2024-2030年中国现代有轨电车行业市场发展现状及投资前景咨询报告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