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2008年中国基本型乘用车(轿车)行业研究年度报告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2008年中国基本型乘用车(轿车)行业研究年度报告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2008年中国基本型乘用车(轿车)行业研究年度报告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2008年中国基本型乘用车(轿车)行业研究年度报告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