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2024-2030年中国车内中控锁行业市场发展现状及投资前景咨询报告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2024-2030年中国车内中控锁行业市场发展现状及投资前景咨询报告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2024-2030年中国车内中控锁行业市场发展现状及投资前景咨询报告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2024-2030年中国车内中控锁行业市场发展现状及投资前景咨询报告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