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2005年中国城市居民色彩取向报告—台式电脑与笔记本电脑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2005年中国城市居民色彩取向报告—台式电脑与笔记本电脑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2005年中国城市居民色彩取向报告—台式电脑与笔记本电脑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2005年中国城市居民色彩取向报告—台式电脑与笔记本电脑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