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2024-2030年中国零售商业行业市场发展现状及投资前景咨询报告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2024-2030年中国零售商业行业市场发展现状及投资前景咨询报告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2024-2030年中国零售商业行业市场发展现状及投资前景咨询报告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2024-2030年中国零售商业行业市场发展现状及投资前景咨询报告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