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2024-2030年中国通信IC行业市场发展现状及投资前景咨询报告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2024-2030年中国通信IC行业市场发展现状及投资前景咨询报告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2024-2030年中国通信IC行业市场发展现状及投资前景咨询报告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2024-2030年中国通信IC行业市场发展现状及投资前景咨询报告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