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2007年混合动力系统行业新增失效专利速递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2007年混合动力系统行业新增失效专利速递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年混合动力系统行业新增失效专利速递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年混合动力系统行业新增失效专利速递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