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混合动力系统行业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混合动力系统行业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混合动力系统行业新增失效专利速递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混合动力系统行业新增失效专利速递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