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中国东北地区汽车产业SCP市场分析及发展趋势研究报告（2008）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中国东北地区汽车产业SCP市场分析及发展趋势研究报告（2008）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中国东北地区汽车产业SCP市场分析及发展趋势研究报告（2008）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https://www.icandata.com/view/37955.html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https://www.icandata.com/view/37955.html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中国东北地区汽车产业SCP市场分析及发展趋势研究报告（2008）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37955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