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2024-2030年中国质子膜燃料电池行业市场发展现状及投资前景咨询报告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2024-2030年中国质子膜燃料电池行业市场发展现状及投资前景咨询报告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2024-2030年中国质子膜燃料电池行业市场发展现状及投资前景咨询报告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2024-2030年中国质子膜燃料电池行业市场发展现状及投资前景咨询报告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