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2024-2030年中国数据处理计算站行业市场发展现状及投资前景咨询报告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2024-2030年中国数据处理计算站行业市场发展现状及投资前景咨询报告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2024-2030年中国数据处理计算站行业市场发展现状及投资前景咨询报告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2024-2030年中国数据处理计算站行业市场发展现状及投资前景咨询报告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