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2024-2030年中国数据处理计算中心行业市场发展现状及投资前景咨询报告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2024-2030年中国数据处理计算中心行业市场发展现状及投资前景咨询报告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2024-2030年中国数据处理计算中心行业市场发展现状及投资前景咨询报告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2024-2030年中国数据处理计算中心行业市场发展现状及投资前景咨询报告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