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中国汽车发动机2007年产销量分析报告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中国汽车发动机2007年产销量分析报告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中国汽车发动机2007年产销量分析报告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中国汽车发动机2007年产销量分析报告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