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2024-2030年中国高效财务管理行业市场发展现状及投资前景咨询报告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2024-2030年中国高效财务管理行业市场发展现状及投资前景咨询报告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2024-2030年中国高效财务管理行业市场发展现状及投资前景咨询报告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2024-2030年中国高效财务管理行业市场发展现状及投资前景咨询报告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380659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