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2024-2030年中国TC坯布行业市场发展现状及投资前景咨询报告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2024-2030年中国TC坯布行业市场发展现状及投资前景咨询报告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2024-2030年中国TC坯布行业市场发展现状及投资前景咨询报告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2024-2030年中国TC坯布行业市场发展现状及投资前景咨询报告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