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2024-2030年中国LOCA液态光学透明胶行业市场发展现状及投资前景咨询报告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2024-2030年中国LOCA液态光学透明胶行业市场发展现状及投资前景咨询报告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2024-2030年中国LOCA液态光学透明胶行业市场发展现状及投资前景咨询报告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https://www.icandata.com/view/381026.html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2024-2030年中国LOCA液态光学透明胶行业市场发展现状及投资前景咨询报告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381026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