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汽车物流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汽车物流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汽车物流市场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汽车物流市场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