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2008北京现代用户与品牌测量报告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2008北京现代用户与品牌测量报告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2008北京现代用户与品牌测量报告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2008北京现代用户与品牌测量报告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