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2007-2008年中国机械化农业及园艺机具行业区域市场分析及发展趋势市场分析及发展趋势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2007-2008年中国机械化农业及园艺机具行业区域市场分析及发展趋势市场分析及发展趋势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2007-2008年中国机械化农业及园艺机具行业区域市场分析及发展趋势市场分析及发展趋势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https://www.icandata.com/view/38376.html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https://www.icandata.com/view/38376.html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2007-2008年中国机械化农业及园艺机具行业区域市场分析及发展趋势市场分析及发展趋势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38376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