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中国电动汽车产业发展分析及重点技术开发与应用市场分析及发展趋势研究报告（2007）</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中国电动汽车产业发展分析及重点技术开发与应用市场分析及发展趋势研究报告（2007）</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中国电动汽车产业发展分析及重点技术开发与应用市场分析及发展趋势研究报告（2007）</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https://www.icandata.com/view/38483.html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https://www.icandata.com/view/38483.html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中国电动汽车产业发展分析及重点技术开发与应用市场分析及发展趋势研究报告（2007）</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38483</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