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2007年中国焊接设备进出口贸易分析报告（6月版）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2007年中国焊接设备进出口贸易分析报告（6月版）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2007年中国焊接设备进出口贸易分析报告（6月版）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2007年中国焊接设备进出口贸易分析报告（6月版）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