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中国机械治疗及病房护理设备制造行业产品销售收入百强企业对比分析与发展战略市场分析</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中国机械治疗及病房护理设备制造行业产品销售收入百强企业对比分析与发展战略市场分析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中国机械治疗及病房护理设备制造行业产品销售收入百强企业对比分析与发展战略市场分析</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https://www.icandata.com/view/38866.html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https://www.icandata.com/view/38866.html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中国机械治疗及病房护理设备制造行业产品销售收入百强企业对比分析与发展战略市场分析</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38866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