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2001-2007年中国加工中心、组合机床制造业进出口贸易分析报告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2001-2007年中国加工中心、组合机床制造业进出口贸易分析报告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2001-2007年中国加工中心、组合机床制造业进出口贸易分析报告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https://www.icandata.com/view/39379.html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https://www.icandata.com/view/39379.html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2001-2007年中国加工中心、组合机床制造业进出口贸易分析报告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39379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