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成都市民营医院竞争力的调查分析报告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成都市民营医院竞争力的调查分析报告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成都市民营医院竞争力的调查分析报告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成都市民营医院竞争力的调查分析报告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