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中国非营利性医疗机构营运分析报告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中国非营利性医疗机构营运分析报告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中国非营利性医疗机构营运分析报告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中国非营利性医疗机构营运分析报告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