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中国行业应用软件企业发展战略市场分析及发展趋势研究报告（2008完全版）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中国行业应用软件企业发展战略市场分析及发展趋势研究报告（2008完全版）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中国行业应用软件企业发展战略市场分析及发展趋势研究报告（2008完全版）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中国行业应用软件企业发展战略市场分析及发展趋势研究报告（2008完全版）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39673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