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2009-2012年中国金属硅行业市场分析与投资预测报告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2009-2012年中国金属硅行业市场分析与投资预测报告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2009-2012年中国金属硅行业市场分析与投资预测报告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https://www.icandata.com/view/39802.html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https://www.icandata.com/view/39802.html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2009-2012年中国金属硅行业市场分析与投资预测报告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39802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