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中国SCM市场年度综合报告2006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中国SCM市场年度综合报告2006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中国SCM市场年度综合报告2006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中国SCM市场年度综合报告2006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