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生物医用材料产业投资机会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生物医用材料产业投资机会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生物医用材料产业投资机会市场分析及发展趋势研究报告（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0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0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生物医用材料产业投资机会市场分析及发展趋势研究报告（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0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