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中国平板显示产业与市场现状及发展趋势市场分析及发展趋势研究报告（2006-2007）</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中国平板显示产业与市场现状及发展趋势市场分析及发展趋势研究报告（2006-2007）</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中国平板显示产业与市场现状及发展趋势市场分析及发展趋势研究报告（2006-2007）</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https://www.icandata.com/view/40230.html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https://www.icandata.com/view/40230.html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中国平板显示产业与市场现状及发展趋势市场分析及发展趋势研究报告（2006-2007）</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40230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