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中国液晶产业市场分析及发展趋势研究报告2005-2006(上、下篇)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中国液晶产业市场分析及发展趋势研究报告2005-2006(上、下篇)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中国液晶产业市场分析及发展趋势研究报告2005-2006(上、下篇)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中国液晶产业市场分析及发展趋势研究报告2005-2006(上、下篇)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