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2008-2012年中国果汁及果汁饮料行业研究趋势报告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2008-2012年中国果汁及果汁饮料行业研究趋势报告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2008-2012年中国果汁及果汁饮料行业研究趋势报告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https://www.icandata.com/view/40445.html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https://www.icandata.com/view/40445.html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2008-2012年中国果汁及果汁饮料行业研究趋势报告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40445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