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2008年北京市果汁及果汁饮料行业研究年度报告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2008年北京市果汁及果汁饮料行业研究年度报告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2008年北京市果汁及果汁饮料行业研究年度报告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2008年北京市果汁及果汁饮料行业研究年度报告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40453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