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2008年中国果汁及果汁饮料行业研究年度报告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2008年中国果汁及果汁饮料行业研究年度报告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2008年中国果汁及果汁饮料行业研究年度报告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2008年中国果汁及果汁饮料行业研究年度报告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