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2008-2009年中国果汁及果汁饮料市场趋势预测及投资策略报告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2008-2009年中国果汁及果汁饮料市场趋势预测及投资策略报告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2008-2009年中国果汁及果汁饮料市场趋势预测及投资策略报告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https://www.icandata.com/view/40472.html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https://www.icandata.com/view/40472.html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2008-2009年中国果汁及果汁饮料市场趋势预测及投资策略报告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40472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