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2007-2008年中国果菜汁果菜汁饮料行业区域市场分析及发展趋势市场分析及发展趋势研究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2007-2008年中国果菜汁果菜汁饮料行业区域市场分析及发展趋势市场分析及发展趋势研究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2007-2008年中国果菜汁果菜汁饮料行业区域市场分析及发展趋势市场分析及发展趋势研究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https://www.icandata.com/view/40647.html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https://www.icandata.com/view/40647.html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2007-2008年中国果菜汁果菜汁饮料行业区域市场分析及发展趋势市场分析及发展趋势研究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40647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